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A4EF" w14:textId="77777777" w:rsidR="00D87B32" w:rsidRDefault="00D87B32" w:rsidP="00D87B32">
      <w:pPr>
        <w:widowControl/>
        <w:autoSpaceDE/>
        <w:autoSpaceDN/>
        <w:spacing w:line="300" w:lineRule="atLeast"/>
        <w:jc w:val="center"/>
        <w:rPr>
          <w:b/>
          <w:bCs/>
          <w:color w:val="333333"/>
          <w:sz w:val="28"/>
          <w:szCs w:val="28"/>
          <w:u w:val="single"/>
          <w:lang w:eastAsia="ru-RU"/>
        </w:rPr>
      </w:pPr>
    </w:p>
    <w:p w14:paraId="68827D91" w14:textId="77777777" w:rsidR="00D87B32" w:rsidRDefault="00D87B32" w:rsidP="00D87B32">
      <w:pPr>
        <w:widowControl/>
        <w:autoSpaceDE/>
        <w:autoSpaceDN/>
        <w:spacing w:line="300" w:lineRule="atLeast"/>
        <w:jc w:val="center"/>
        <w:rPr>
          <w:b/>
          <w:bCs/>
          <w:color w:val="333333"/>
          <w:sz w:val="28"/>
          <w:szCs w:val="28"/>
          <w:u w:val="single"/>
          <w:lang w:eastAsia="ru-RU"/>
        </w:rPr>
      </w:pPr>
    </w:p>
    <w:p w14:paraId="19299F59" w14:textId="02C55CB7" w:rsidR="00D87B32" w:rsidRPr="00D87B32" w:rsidRDefault="00D87B32" w:rsidP="00D87B32">
      <w:pPr>
        <w:widowControl/>
        <w:autoSpaceDE/>
        <w:autoSpaceDN/>
        <w:spacing w:line="300" w:lineRule="atLeast"/>
        <w:jc w:val="center"/>
        <w:rPr>
          <w:b/>
          <w:bCs/>
          <w:color w:val="333333"/>
          <w:sz w:val="28"/>
          <w:szCs w:val="28"/>
          <w:u w:val="single"/>
          <w:lang w:eastAsia="ru-RU"/>
        </w:rPr>
      </w:pPr>
      <w:r w:rsidRPr="00D87B32">
        <w:rPr>
          <w:b/>
          <w:bCs/>
          <w:color w:val="333333"/>
          <w:sz w:val="28"/>
          <w:szCs w:val="28"/>
          <w:u w:val="single"/>
          <w:lang w:eastAsia="ru-RU"/>
        </w:rPr>
        <w:t xml:space="preserve">Информация о результатах проведения специальной оценки условий труда </w:t>
      </w:r>
    </w:p>
    <w:p w14:paraId="6CD2E083" w14:textId="77777777" w:rsidR="00D87B32" w:rsidRPr="00D87B32" w:rsidRDefault="00D87B32" w:rsidP="00D87B32">
      <w:pPr>
        <w:widowControl/>
        <w:autoSpaceDE/>
        <w:autoSpaceDN/>
        <w:spacing w:line="300" w:lineRule="atLeast"/>
        <w:jc w:val="center"/>
        <w:rPr>
          <w:sz w:val="24"/>
          <w:szCs w:val="24"/>
          <w:lang w:eastAsia="ru-RU"/>
        </w:rPr>
      </w:pPr>
    </w:p>
    <w:p w14:paraId="70FBF0DB" w14:textId="5E816ED3" w:rsidR="00D87B32" w:rsidRPr="00D87B32" w:rsidRDefault="00D87B32" w:rsidP="00D87B32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D87B32">
        <w:rPr>
          <w:sz w:val="24"/>
          <w:szCs w:val="24"/>
          <w:lang w:eastAsia="ru-RU"/>
        </w:rPr>
        <w:t xml:space="preserve">   В ООО «</w:t>
      </w:r>
      <w:r>
        <w:rPr>
          <w:sz w:val="24"/>
          <w:szCs w:val="24"/>
          <w:lang w:eastAsia="ru-RU"/>
        </w:rPr>
        <w:t>Экологичные техно</w:t>
      </w:r>
      <w:bookmarkStart w:id="0" w:name="_GoBack"/>
      <w:bookmarkEnd w:id="0"/>
      <w:r>
        <w:rPr>
          <w:sz w:val="24"/>
          <w:szCs w:val="24"/>
          <w:lang w:eastAsia="ru-RU"/>
        </w:rPr>
        <w:t>логии</w:t>
      </w:r>
      <w:r w:rsidRPr="00D87B32">
        <w:rPr>
          <w:sz w:val="24"/>
          <w:szCs w:val="24"/>
          <w:lang w:eastAsia="ru-RU"/>
        </w:rPr>
        <w:t>» в 2021г проведена специальная оценка условий труда (далее – СОУТ) на рабочих местах работников Общества, осуществляющих трудовую деятельность по месту нахождения работодателя, в количестве 1</w:t>
      </w:r>
      <w:r>
        <w:rPr>
          <w:sz w:val="24"/>
          <w:szCs w:val="24"/>
          <w:lang w:eastAsia="ru-RU"/>
        </w:rPr>
        <w:t>5</w:t>
      </w:r>
      <w:r w:rsidRPr="00D87B32">
        <w:rPr>
          <w:sz w:val="24"/>
          <w:szCs w:val="24"/>
          <w:lang w:eastAsia="ru-RU"/>
        </w:rPr>
        <w:t xml:space="preserve"> рабочих мест:</w:t>
      </w:r>
    </w:p>
    <w:p w14:paraId="0C53F7B9" w14:textId="77777777" w:rsidR="00D87B32" w:rsidRPr="00D87B32" w:rsidRDefault="00D87B32" w:rsidP="00D87B32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0C5338EB" w14:textId="77777777" w:rsidR="00D87B32" w:rsidRPr="00D87B32" w:rsidRDefault="00D87B32" w:rsidP="00D87B32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D87B32">
        <w:rPr>
          <w:sz w:val="24"/>
          <w:szCs w:val="24"/>
          <w:lang w:eastAsia="ru-RU"/>
        </w:rPr>
        <w:t>По результатам СОУТ условия труда по степени вредности и (или) опасности на всех рабочих местах, подлежащих специальной оценке условий труда, были оценены как допустимые условия труда - класс 2.</w:t>
      </w:r>
    </w:p>
    <w:p w14:paraId="6FBB5880" w14:textId="77777777" w:rsidR="00D87B32" w:rsidRPr="00D87B32" w:rsidRDefault="00D87B32" w:rsidP="00D87B32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D87B32">
        <w:rPr>
          <w:sz w:val="24"/>
          <w:szCs w:val="24"/>
          <w:lang w:eastAsia="ru-RU"/>
        </w:rPr>
        <w:t>По результатам идентификации производственных факторов, на всех рабочих местах, подлежащие специальной оценке условий труда, условия труда соответствуют государственным нормативным требованиям охраны труда.</w:t>
      </w:r>
    </w:p>
    <w:p w14:paraId="013F0B22" w14:textId="77777777" w:rsidR="00D87B32" w:rsidRPr="00D87B32" w:rsidRDefault="00D87B32" w:rsidP="00D87B32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D87B32">
        <w:rPr>
          <w:sz w:val="24"/>
          <w:szCs w:val="24"/>
          <w:lang w:eastAsia="ru-RU"/>
        </w:rPr>
        <w:t>Мероприятия по улучшению условий труда для рабочих мест, на которых была проведена специальная оценка условий труда, не предусмотрены.</w:t>
      </w:r>
    </w:p>
    <w:p w14:paraId="3301D0D1" w14:textId="1A32D759" w:rsidR="00BD17B6" w:rsidRDefault="00BD17B6">
      <w:pPr>
        <w:spacing w:line="244" w:lineRule="exact"/>
        <w:sectPr w:rsidR="00BD17B6">
          <w:headerReference w:type="default" r:id="rId7"/>
          <w:footerReference w:type="default" r:id="rId8"/>
          <w:type w:val="continuous"/>
          <w:pgSz w:w="11910" w:h="16840"/>
          <w:pgMar w:top="2220" w:right="340" w:bottom="1560" w:left="620" w:header="737" w:footer="1373" w:gutter="0"/>
          <w:pgNumType w:start="1"/>
          <w:cols w:space="720"/>
        </w:sectPr>
      </w:pPr>
    </w:p>
    <w:p w14:paraId="67B4B5C5" w14:textId="77777777" w:rsidR="00BD17B6" w:rsidRDefault="00BD17B6">
      <w:pPr>
        <w:spacing w:before="4"/>
        <w:rPr>
          <w:b/>
          <w:sz w:val="17"/>
        </w:rPr>
      </w:pPr>
    </w:p>
    <w:sectPr w:rsidR="00BD17B6">
      <w:pgSz w:w="11910" w:h="16840"/>
      <w:pgMar w:top="2220" w:right="340" w:bottom="1560" w:left="620" w:header="737" w:footer="1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683E" w14:textId="77777777" w:rsidR="0035532C" w:rsidRDefault="0035532C">
      <w:r>
        <w:separator/>
      </w:r>
    </w:p>
  </w:endnote>
  <w:endnote w:type="continuationSeparator" w:id="0">
    <w:p w14:paraId="1E3F253C" w14:textId="77777777" w:rsidR="0035532C" w:rsidRDefault="0035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962F" w14:textId="7B665308" w:rsidR="002F0B80" w:rsidRDefault="00B2110B">
    <w:pPr>
      <w:pStyle w:val="a3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23420180" wp14:editId="424565FC">
              <wp:simplePos x="0" y="0"/>
              <wp:positionH relativeFrom="page">
                <wp:posOffset>3788410</wp:posOffset>
              </wp:positionH>
              <wp:positionV relativeFrom="page">
                <wp:posOffset>9680575</wp:posOffset>
              </wp:positionV>
              <wp:extent cx="165100" cy="2216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F1FF9" w14:textId="77777777" w:rsidR="002F0B80" w:rsidRDefault="002F0B80">
                          <w:pPr>
                            <w:spacing w:before="6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2018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298.3pt;margin-top:762.25pt;width:13pt;height:17.4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tExwIAALU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" filled="f" stroked="f">
              <v:textbox inset="0,0,0,0">
                <w:txbxContent>
                  <w:p w14:paraId="39BF1FF9" w14:textId="77777777" w:rsidR="002F0B80" w:rsidRDefault="002F0B80">
                    <w:pPr>
                      <w:spacing w:before="6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640475E" wp14:editId="52E3C078">
              <wp:simplePos x="0" y="0"/>
              <wp:positionH relativeFrom="page">
                <wp:posOffset>527050</wp:posOffset>
              </wp:positionH>
              <wp:positionV relativeFrom="page">
                <wp:posOffset>9882505</wp:posOffset>
              </wp:positionV>
              <wp:extent cx="1257935" cy="3721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0ACF0" w14:textId="764848AD" w:rsidR="002F0B80" w:rsidRDefault="002F0B80">
                          <w:pPr>
                            <w:spacing w:before="4"/>
                            <w:ind w:left="20" w:right="1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40475E" id="Надпись 2" o:spid="_x0000_s1028" type="#_x0000_t202" style="position:absolute;margin-left:41.5pt;margin-top:778.15pt;width:99.05pt;height:29.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7bygIAALY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" filled="f" stroked="f">
              <v:textbox inset="0,0,0,0">
                <w:txbxContent>
                  <w:p w14:paraId="71B0ACF0" w14:textId="764848AD" w:rsidR="002F0B80" w:rsidRDefault="002F0B80">
                    <w:pPr>
                      <w:spacing w:before="4"/>
                      <w:ind w:left="20" w:right="1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78EF" w14:textId="77777777" w:rsidR="0035532C" w:rsidRDefault="0035532C">
      <w:r>
        <w:separator/>
      </w:r>
    </w:p>
  </w:footnote>
  <w:footnote w:type="continuationSeparator" w:id="0">
    <w:p w14:paraId="2C674EB0" w14:textId="77777777" w:rsidR="0035532C" w:rsidRDefault="0035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E1148" w14:textId="4592577B" w:rsidR="002F0B80" w:rsidRDefault="002F0B80">
    <w:pPr>
      <w:pStyle w:val="a3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476224" behindDoc="1" locked="0" layoutInCell="1" allowOverlap="1" wp14:anchorId="0A8C31A6" wp14:editId="3F5955B1">
          <wp:simplePos x="0" y="0"/>
          <wp:positionH relativeFrom="page">
            <wp:posOffset>1010285</wp:posOffset>
          </wp:positionH>
          <wp:positionV relativeFrom="page">
            <wp:posOffset>467994</wp:posOffset>
          </wp:positionV>
          <wp:extent cx="6108065" cy="2679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065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110B"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61393D77" wp14:editId="197200B8">
              <wp:simplePos x="0" y="0"/>
              <wp:positionH relativeFrom="page">
                <wp:posOffset>1106805</wp:posOffset>
              </wp:positionH>
              <wp:positionV relativeFrom="page">
                <wp:posOffset>1410970</wp:posOffset>
              </wp:positionV>
              <wp:extent cx="5531485" cy="1270"/>
              <wp:effectExtent l="0" t="0" r="0" b="0"/>
              <wp:wrapNone/>
              <wp:docPr id="5" name="Полилиния: фигур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31485" cy="1270"/>
                      </a:xfrm>
                      <a:custGeom>
                        <a:avLst/>
                        <a:gdLst>
                          <a:gd name="T0" fmla="+- 0 1743 1743"/>
                          <a:gd name="T1" fmla="*/ T0 w 8711"/>
                          <a:gd name="T2" fmla="+- 0 7148 1743"/>
                          <a:gd name="T3" fmla="*/ T2 w 8711"/>
                          <a:gd name="T4" fmla="+- 0 7150 1743"/>
                          <a:gd name="T5" fmla="*/ T4 w 8711"/>
                          <a:gd name="T6" fmla="+- 0 10453 1743"/>
                          <a:gd name="T7" fmla="*/ T6 w 871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711">
                            <a:moveTo>
                              <a:pt x="0" y="0"/>
                            </a:moveTo>
                            <a:lnTo>
                              <a:pt x="5405" y="0"/>
                            </a:lnTo>
                            <a:moveTo>
                              <a:pt x="5407" y="0"/>
                            </a:moveTo>
                            <a:lnTo>
                              <a:pt x="8710" y="0"/>
                            </a:lnTo>
                          </a:path>
                        </a:pathLst>
                      </a:custGeom>
                      <a:noFill/>
                      <a:ln w="80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A5A92" id="Полилиния: фигура 5" o:spid="_x0000_s1026" style="position:absolute;margin-left:87.15pt;margin-top:111.1pt;width:435.55pt;height:.1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" path="m,l5405,t2,l8710,e" filled="f" strokeweight=".22403mm">
              <v:path arrowok="t" o:connecttype="custom" o:connectlocs="0,0;3432175,0;3433445,0;5530850,0" o:connectangles="0,0,0,0"/>
              <w10:wrap anchorx="page" anchory="page"/>
            </v:shape>
          </w:pict>
        </mc:Fallback>
      </mc:AlternateContent>
    </w:r>
    <w:r w:rsidR="00B2110B"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6BF7FA16" wp14:editId="4C02E38A">
              <wp:simplePos x="0" y="0"/>
              <wp:positionH relativeFrom="page">
                <wp:posOffset>1143000</wp:posOffset>
              </wp:positionH>
              <wp:positionV relativeFrom="page">
                <wp:posOffset>821690</wp:posOffset>
              </wp:positionV>
              <wp:extent cx="5456555" cy="46037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655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EC002" w14:textId="77777777" w:rsidR="002F0B80" w:rsidRDefault="002F0B80">
                          <w:pPr>
                            <w:pStyle w:val="a3"/>
                            <w:spacing w:before="13"/>
                            <w:ind w:left="4" w:right="12"/>
                            <w:jc w:val="center"/>
                          </w:pPr>
                          <w:r>
                            <w:t>Общество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ограниченной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ответственностью</w:t>
                          </w:r>
                        </w:p>
                        <w:p w14:paraId="7A18E4EA" w14:textId="690AC5D9" w:rsidR="002F0B80" w:rsidRDefault="002F0B80">
                          <w:pPr>
                            <w:pStyle w:val="a3"/>
                            <w:ind w:left="64" w:right="12"/>
                            <w:jc w:val="center"/>
                          </w:pPr>
                          <w:r>
                            <w:t>«</w:t>
                          </w:r>
                          <w:r w:rsidR="00D65541">
                            <w:t>Экологичные технологии</w:t>
                          </w:r>
                          <w:r>
                            <w:t>»</w:t>
                          </w:r>
                        </w:p>
                        <w:p w14:paraId="2812DD32" w14:textId="7DB92879" w:rsidR="002F0B80" w:rsidRDefault="002F0B80">
                          <w:pPr>
                            <w:pStyle w:val="a3"/>
                            <w:ind w:left="12" w:right="12"/>
                            <w:jc w:val="center"/>
                          </w:pPr>
                          <w:r>
                            <w:t>Юр.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адрес:1</w:t>
                          </w:r>
                          <w:r w:rsidR="00B86606">
                            <w:t>4</w:t>
                          </w:r>
                          <w:r w:rsidR="00D65541">
                            <w:t>3906</w:t>
                          </w:r>
                          <w:r>
                            <w:t>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B86606">
                            <w:t>М</w:t>
                          </w:r>
                          <w:r w:rsidR="00D65541">
                            <w:t xml:space="preserve">О, </w:t>
                          </w:r>
                          <w:r w:rsidR="00B86606">
                            <w:t>г</w:t>
                          </w:r>
                          <w:r w:rsidR="00D65541">
                            <w:t>. Балашиха</w:t>
                          </w:r>
                          <w:r w:rsidR="00B86606">
                            <w:t>,</w:t>
                          </w:r>
                          <w:r w:rsidR="00D65541">
                            <w:t xml:space="preserve"> квартал Щитниково</w:t>
                          </w:r>
                          <w:r w:rsidR="00B86606">
                            <w:t>,</w:t>
                          </w:r>
                          <w:r w:rsidR="00D65541">
                            <w:t xml:space="preserve"> </w:t>
                          </w:r>
                          <w:r w:rsidR="00B86606">
                            <w:t>д.</w:t>
                          </w:r>
                          <w:r w:rsidR="00D65541">
                            <w:t xml:space="preserve"> 83Б, </w:t>
                          </w:r>
                          <w:r w:rsidR="00B86606">
                            <w:t>этаж</w:t>
                          </w:r>
                          <w:r w:rsidR="00D65541">
                            <w:t>3</w:t>
                          </w:r>
                          <w:r w:rsidR="00B86606">
                            <w:t>,</w:t>
                          </w:r>
                          <w:r w:rsidR="00D65541">
                            <w:t xml:space="preserve"> офис </w:t>
                          </w:r>
                          <w:r w:rsidR="00B86606">
                            <w:t>2</w:t>
                          </w:r>
                          <w:r w:rsidR="00D65541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7FA16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90pt;margin-top:64.7pt;width:429.65pt;height:36.2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2rxgIAAK8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" filled="f" stroked="f">
              <v:textbox inset="0,0,0,0">
                <w:txbxContent>
                  <w:p w14:paraId="5AFEC002" w14:textId="77777777" w:rsidR="002F0B80" w:rsidRDefault="002F0B80">
                    <w:pPr>
                      <w:pStyle w:val="a3"/>
                      <w:spacing w:before="13"/>
                      <w:ind w:left="4" w:right="12"/>
                      <w:jc w:val="center"/>
                    </w:pPr>
                    <w:r>
                      <w:t>Общество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ограниченной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ответственностью</w:t>
                    </w:r>
                  </w:p>
                  <w:p w14:paraId="7A18E4EA" w14:textId="690AC5D9" w:rsidR="002F0B80" w:rsidRDefault="002F0B80">
                    <w:pPr>
                      <w:pStyle w:val="a3"/>
                      <w:ind w:left="64" w:right="12"/>
                      <w:jc w:val="center"/>
                    </w:pPr>
                    <w:r>
                      <w:t>«</w:t>
                    </w:r>
                    <w:r w:rsidR="00D65541">
                      <w:t>Экологичные технологии</w:t>
                    </w:r>
                    <w:r>
                      <w:t>»</w:t>
                    </w:r>
                  </w:p>
                  <w:p w14:paraId="2812DD32" w14:textId="7DB92879" w:rsidR="002F0B80" w:rsidRDefault="002F0B80">
                    <w:pPr>
                      <w:pStyle w:val="a3"/>
                      <w:ind w:left="12" w:right="12"/>
                      <w:jc w:val="center"/>
                    </w:pPr>
                    <w:r>
                      <w:t>Юр.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адрес:1</w:t>
                    </w:r>
                    <w:r w:rsidR="00B86606">
                      <w:t>4</w:t>
                    </w:r>
                    <w:r w:rsidR="00D65541">
                      <w:t>3906</w:t>
                    </w:r>
                    <w:r>
                      <w:t>,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B86606">
                      <w:t>М</w:t>
                    </w:r>
                    <w:r w:rsidR="00D65541">
                      <w:t xml:space="preserve">О, </w:t>
                    </w:r>
                    <w:r w:rsidR="00B86606">
                      <w:t>г</w:t>
                    </w:r>
                    <w:r w:rsidR="00D65541">
                      <w:t>. Балашиха</w:t>
                    </w:r>
                    <w:r w:rsidR="00B86606">
                      <w:t>,</w:t>
                    </w:r>
                    <w:r w:rsidR="00D65541">
                      <w:t xml:space="preserve"> квартал Щитниково</w:t>
                    </w:r>
                    <w:r w:rsidR="00B86606">
                      <w:t>,</w:t>
                    </w:r>
                    <w:r w:rsidR="00D65541">
                      <w:t xml:space="preserve"> </w:t>
                    </w:r>
                    <w:r w:rsidR="00B86606">
                      <w:t>д.</w:t>
                    </w:r>
                    <w:r w:rsidR="00D65541">
                      <w:t xml:space="preserve"> 83Б, </w:t>
                    </w:r>
                    <w:r w:rsidR="00B86606">
                      <w:t>этаж</w:t>
                    </w:r>
                    <w:r w:rsidR="00D65541">
                      <w:t>3</w:t>
                    </w:r>
                    <w:r w:rsidR="00B86606">
                      <w:t>,</w:t>
                    </w:r>
                    <w:r w:rsidR="00D65541">
                      <w:t xml:space="preserve"> офис </w:t>
                    </w:r>
                    <w:r w:rsidR="00B86606">
                      <w:t>2</w:t>
                    </w:r>
                    <w:r w:rsidR="00D65541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E4880"/>
    <w:multiLevelType w:val="hybridMultilevel"/>
    <w:tmpl w:val="97F8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B6"/>
    <w:rsid w:val="002F0B80"/>
    <w:rsid w:val="00311341"/>
    <w:rsid w:val="0035532C"/>
    <w:rsid w:val="003F66BF"/>
    <w:rsid w:val="00B2110B"/>
    <w:rsid w:val="00B86606"/>
    <w:rsid w:val="00BD17B6"/>
    <w:rsid w:val="00D2708E"/>
    <w:rsid w:val="00D270EE"/>
    <w:rsid w:val="00D65541"/>
    <w:rsid w:val="00D87B32"/>
    <w:rsid w:val="00E2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1C251"/>
  <w15:docId w15:val="{CBEE0F7D-FBE8-49C9-90A9-E9764335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87"/>
      <w:ind w:left="3767" w:right="37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9"/>
    </w:pPr>
  </w:style>
  <w:style w:type="paragraph" w:styleId="a6">
    <w:name w:val="header"/>
    <w:basedOn w:val="a"/>
    <w:link w:val="a7"/>
    <w:uiPriority w:val="99"/>
    <w:unhideWhenUsed/>
    <w:rsid w:val="003F66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66B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F66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66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№_____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№_____</dc:title>
  <dc:creator>sergeeva</dc:creator>
  <cp:lastModifiedBy>user</cp:lastModifiedBy>
  <cp:revision>2</cp:revision>
  <cp:lastPrinted>2021-04-22T09:17:00Z</cp:lastPrinted>
  <dcterms:created xsi:type="dcterms:W3CDTF">2021-06-29T11:12:00Z</dcterms:created>
  <dcterms:modified xsi:type="dcterms:W3CDTF">2021-06-29T11:12:00Z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